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A8D08D" w:themeColor="accent6" w:themeTint="99"/>
  <w:body>
    <w:p w14:paraId="14663DD4" w14:textId="77777777" w:rsidR="00260CA6" w:rsidRPr="003C5179" w:rsidRDefault="00260CA6" w:rsidP="00260CA6">
      <w:p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Det här ingår i….</w:t>
      </w:r>
    </w:p>
    <w:p w14:paraId="315E991A" w14:textId="7F46703C" w:rsidR="00260CA6" w:rsidRPr="00260CA6" w:rsidRDefault="00260CA6" w:rsidP="00260CA6">
      <w:pPr>
        <w:rPr>
          <w:rFonts w:ascii="Bell MT" w:hAnsi="Bell MT"/>
          <w:b/>
          <w:bCs/>
          <w:sz w:val="68"/>
          <w:szCs w:val="68"/>
        </w:rPr>
      </w:pPr>
      <w:r w:rsidRPr="00260CA6">
        <w:rPr>
          <w:rFonts w:ascii="Bell MT" w:hAnsi="Bell MT"/>
          <w:b/>
          <w:bCs/>
          <w:sz w:val="68"/>
          <w:szCs w:val="68"/>
        </w:rPr>
        <w:t xml:space="preserve">TOKARPSMÄRKE </w:t>
      </w:r>
      <w:r w:rsidRPr="00260CA6">
        <w:rPr>
          <w:rFonts w:ascii="Bell MT" w:hAnsi="Bell MT"/>
          <w:b/>
          <w:bCs/>
          <w:sz w:val="68"/>
          <w:szCs w:val="68"/>
        </w:rPr>
        <w:t>2</w:t>
      </w:r>
      <w:r w:rsidRPr="00260CA6">
        <w:rPr>
          <w:rFonts w:ascii="Bell MT" w:hAnsi="Bell MT"/>
          <w:b/>
          <w:bCs/>
          <w:sz w:val="68"/>
          <w:szCs w:val="68"/>
        </w:rPr>
        <w:t xml:space="preserve"> - </w:t>
      </w:r>
      <w:r w:rsidRPr="00260CA6">
        <w:rPr>
          <w:rFonts w:ascii="Bell MT" w:hAnsi="Bell MT"/>
          <w:b/>
          <w:bCs/>
          <w:sz w:val="68"/>
          <w:szCs w:val="68"/>
        </w:rPr>
        <w:t>GRÖNT</w:t>
      </w:r>
    </w:p>
    <w:p w14:paraId="15243EEF" w14:textId="77777777" w:rsidR="00260CA6" w:rsidRPr="003C5179" w:rsidRDefault="00260CA6" w:rsidP="00260CA6">
      <w:pPr>
        <w:jc w:val="center"/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 xml:space="preserve">För märke I och II rider ryttaren ett caprilliprogram som innehåller dressyr kombinerat med ridning över bomserier och/eller hoppning av enkelhinder. </w:t>
      </w:r>
      <w:r w:rsidRPr="003C5179">
        <w:rPr>
          <w:rFonts w:ascii="Bell MT" w:hAnsi="Bell MT"/>
          <w:sz w:val="30"/>
          <w:szCs w:val="30"/>
        </w:rPr>
        <w:br/>
        <w:t>Ryttarmärke I innehåller också ett teoretiskt prov och ett praktiskt prov, varav det sistnämnda ofta sker under lektionstid och utan ett riktigt provtillfälle.</w:t>
      </w:r>
    </w:p>
    <w:p w14:paraId="2A8F0B0D" w14:textId="40846333" w:rsidR="00260CA6" w:rsidRPr="003C5179" w:rsidRDefault="00260CA6" w:rsidP="00260CA6">
      <w:pPr>
        <w:rPr>
          <w:rFonts w:ascii="Bell MT" w:hAnsi="Bell MT"/>
          <w:b/>
          <w:bCs/>
          <w:sz w:val="30"/>
          <w:szCs w:val="30"/>
        </w:rPr>
      </w:pPr>
      <w:r w:rsidRPr="003C5179">
        <w:rPr>
          <w:rFonts w:ascii="Bell MT" w:hAnsi="Bell MT"/>
          <w:b/>
          <w:bCs/>
          <w:sz w:val="30"/>
          <w:szCs w:val="30"/>
        </w:rPr>
        <w:t>TEORI</w:t>
      </w:r>
    </w:p>
    <w:p w14:paraId="59F19F3C" w14:textId="2EDB4A00" w:rsidR="00260CA6" w:rsidRPr="00312838" w:rsidRDefault="00260CA6" w:rsidP="00260CA6">
      <w:pPr>
        <w:pStyle w:val="Liststycke"/>
        <w:numPr>
          <w:ilvl w:val="0"/>
          <w:numId w:val="1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Fler av h</w:t>
      </w:r>
      <w:r w:rsidRPr="00312838">
        <w:rPr>
          <w:rFonts w:ascii="Bell MT" w:hAnsi="Bell MT"/>
          <w:sz w:val="26"/>
          <w:szCs w:val="26"/>
        </w:rPr>
        <w:t>ästens kroppsdelar</w:t>
      </w:r>
      <w:r w:rsidRPr="00312838">
        <w:rPr>
          <w:rFonts w:ascii="Bell MT" w:hAnsi="Bell MT"/>
          <w:sz w:val="26"/>
          <w:szCs w:val="26"/>
        </w:rPr>
        <w:t xml:space="preserve"> inkl. hästens huvud</w:t>
      </w:r>
    </w:p>
    <w:p w14:paraId="2576B922" w14:textId="7B5AB60F" w:rsidR="00260CA6" w:rsidRPr="00312838" w:rsidRDefault="00260CA6" w:rsidP="00260CA6">
      <w:pPr>
        <w:pStyle w:val="Liststycke"/>
        <w:numPr>
          <w:ilvl w:val="0"/>
          <w:numId w:val="1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Grundläggande foderkunskap</w:t>
      </w:r>
    </w:p>
    <w:p w14:paraId="6313CDCD" w14:textId="15EB4EC2" w:rsidR="00260CA6" w:rsidRPr="00312838" w:rsidRDefault="00260CA6" w:rsidP="00260CA6">
      <w:pPr>
        <w:pStyle w:val="Liststycke"/>
        <w:numPr>
          <w:ilvl w:val="0"/>
          <w:numId w:val="1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Godkänd visitering inför ridning</w:t>
      </w:r>
    </w:p>
    <w:p w14:paraId="30ADA75B" w14:textId="77777777" w:rsidR="00260CA6" w:rsidRPr="00312838" w:rsidRDefault="00260CA6" w:rsidP="00260CA6">
      <w:pPr>
        <w:pStyle w:val="Liststycke"/>
        <w:numPr>
          <w:ilvl w:val="0"/>
          <w:numId w:val="1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Hästens utrustning – Sadel, träns, borstar etc</w:t>
      </w:r>
    </w:p>
    <w:p w14:paraId="65F689F4" w14:textId="799759F7" w:rsidR="00260CA6" w:rsidRPr="00312838" w:rsidRDefault="00260CA6" w:rsidP="00260CA6">
      <w:pPr>
        <w:pStyle w:val="Liststycke"/>
        <w:numPr>
          <w:ilvl w:val="0"/>
          <w:numId w:val="1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Att leda en häst</w:t>
      </w:r>
      <w:r w:rsidR="00312838" w:rsidRPr="00312838">
        <w:rPr>
          <w:rFonts w:ascii="Bell MT" w:hAnsi="Bell MT"/>
          <w:sz w:val="26"/>
          <w:szCs w:val="26"/>
        </w:rPr>
        <w:t xml:space="preserve"> till och från ridbanan på ett säkert sätt, samt ställa upp inför ridlektion.</w:t>
      </w:r>
    </w:p>
    <w:p w14:paraId="4A234D8C" w14:textId="41200A9E" w:rsidR="009A0EFA" w:rsidRPr="009A0EFA" w:rsidRDefault="00312838" w:rsidP="009A0EFA">
      <w:pPr>
        <w:pStyle w:val="Liststycke"/>
        <w:numPr>
          <w:ilvl w:val="0"/>
          <w:numId w:val="1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Ha kunskap om grundhjälperna (Framåtdrivande, förhållande, vändande och vikthjälper)</w:t>
      </w:r>
    </w:p>
    <w:p w14:paraId="4B77E4A7" w14:textId="77777777" w:rsidR="00260CA6" w:rsidRPr="003C5179" w:rsidRDefault="00260CA6" w:rsidP="00260CA6">
      <w:pPr>
        <w:rPr>
          <w:rFonts w:ascii="Bell MT" w:hAnsi="Bell MT"/>
          <w:b/>
          <w:bCs/>
          <w:sz w:val="30"/>
          <w:szCs w:val="30"/>
        </w:rPr>
      </w:pPr>
      <w:r w:rsidRPr="003C5179">
        <w:rPr>
          <w:rFonts w:ascii="Bell MT" w:hAnsi="Bell MT"/>
          <w:b/>
          <w:bCs/>
          <w:sz w:val="30"/>
          <w:szCs w:val="30"/>
        </w:rPr>
        <w:t>PRAKTISKT</w:t>
      </w:r>
    </w:p>
    <w:p w14:paraId="518BB3C2" w14:textId="029060D4" w:rsidR="00260CA6" w:rsidRPr="00312838" w:rsidRDefault="00260CA6" w:rsidP="00260CA6">
      <w:pPr>
        <w:pStyle w:val="Liststycke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Kunna kratsa hästens hovar</w:t>
      </w:r>
    </w:p>
    <w:p w14:paraId="777BF230" w14:textId="533277C2" w:rsidR="00260CA6" w:rsidRPr="00312838" w:rsidRDefault="00260CA6" w:rsidP="00260CA6">
      <w:pPr>
        <w:pStyle w:val="Liststycke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Kunna rykta hästen</w:t>
      </w:r>
    </w:p>
    <w:p w14:paraId="51183030" w14:textId="0F5031E3" w:rsidR="00260CA6" w:rsidRPr="00312838" w:rsidRDefault="00260CA6" w:rsidP="00260CA6">
      <w:pPr>
        <w:pStyle w:val="Liststycke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Godkänd visitering inför ridlektion</w:t>
      </w:r>
    </w:p>
    <w:p w14:paraId="12968BE9" w14:textId="181CC7F2" w:rsidR="00312838" w:rsidRPr="00312838" w:rsidRDefault="00312838" w:rsidP="00260CA6">
      <w:pPr>
        <w:pStyle w:val="Liststycke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Kunna länga och korta stiglädren från marken och uppifrån hästen</w:t>
      </w:r>
    </w:p>
    <w:p w14:paraId="232F3B20" w14:textId="118B4197" w:rsidR="00312838" w:rsidRPr="00312838" w:rsidRDefault="00312838" w:rsidP="00260CA6">
      <w:pPr>
        <w:pStyle w:val="Liststycke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Vara säker på att sadla och tränsa (sätta på tyglar och knäppa remmar)</w:t>
      </w:r>
    </w:p>
    <w:p w14:paraId="26600ACF" w14:textId="278E1E07" w:rsidR="00312838" w:rsidRPr="00312838" w:rsidRDefault="00312838" w:rsidP="00260CA6">
      <w:pPr>
        <w:pStyle w:val="Liststycke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Ha plockat isär ett träns, putsat och satt ihop det igen</w:t>
      </w:r>
    </w:p>
    <w:p w14:paraId="1222BC20" w14:textId="68CD0845" w:rsidR="00312838" w:rsidRPr="00312838" w:rsidRDefault="00312838" w:rsidP="00260CA6">
      <w:pPr>
        <w:pStyle w:val="Liststycke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Kunna göra en säkerhetsknut</w:t>
      </w:r>
    </w:p>
    <w:p w14:paraId="1CC3396D" w14:textId="67E6D273" w:rsidR="00312838" w:rsidRPr="00312838" w:rsidRDefault="00312838" w:rsidP="00260CA6">
      <w:pPr>
        <w:pStyle w:val="Liststycke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Kunna bygga två olika hindertyper ihop med en kompis</w:t>
      </w:r>
    </w:p>
    <w:p w14:paraId="1D24756C" w14:textId="29B14F76" w:rsidR="00312838" w:rsidRPr="00312838" w:rsidRDefault="00312838" w:rsidP="00260CA6">
      <w:pPr>
        <w:pStyle w:val="Liststycke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Känna till Ridsportens ledstjärnor</w:t>
      </w:r>
    </w:p>
    <w:p w14:paraId="124238F0" w14:textId="3F783943" w:rsidR="00312838" w:rsidRPr="00312838" w:rsidRDefault="00312838" w:rsidP="00260CA6">
      <w:pPr>
        <w:pStyle w:val="Liststycke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>Ha varit med vid utfodring och in- och utsläpp</w:t>
      </w:r>
    </w:p>
    <w:p w14:paraId="27FD7103" w14:textId="77777777" w:rsidR="00260CA6" w:rsidRPr="003C5179" w:rsidRDefault="00260CA6" w:rsidP="00260CA6">
      <w:pPr>
        <w:rPr>
          <w:rFonts w:ascii="Bell MT" w:hAnsi="Bell MT"/>
          <w:b/>
          <w:bCs/>
          <w:sz w:val="30"/>
          <w:szCs w:val="30"/>
        </w:rPr>
      </w:pPr>
      <w:r w:rsidRPr="003C5179">
        <w:rPr>
          <w:rFonts w:ascii="Bell MT" w:hAnsi="Bell MT"/>
          <w:b/>
          <w:bCs/>
          <w:sz w:val="30"/>
          <w:szCs w:val="30"/>
        </w:rPr>
        <w:t>RIDNING</w:t>
      </w:r>
    </w:p>
    <w:p w14:paraId="40E5562F" w14:textId="77777777" w:rsidR="00260CA6" w:rsidRPr="00312838" w:rsidRDefault="00260CA6" w:rsidP="00260CA6">
      <w:pPr>
        <w:pStyle w:val="Liststycke"/>
        <w:numPr>
          <w:ilvl w:val="0"/>
          <w:numId w:val="3"/>
        </w:numPr>
        <w:rPr>
          <w:rFonts w:ascii="Bell MT" w:hAnsi="Bell MT"/>
          <w:sz w:val="26"/>
          <w:szCs w:val="26"/>
        </w:rPr>
      </w:pPr>
      <w:r w:rsidRPr="00312838">
        <w:rPr>
          <w:rFonts w:ascii="Bell MT" w:hAnsi="Bell MT"/>
          <w:sz w:val="26"/>
          <w:szCs w:val="26"/>
        </w:rPr>
        <w:t xml:space="preserve">Rida ett caprilliprogram (finns att hitta på Ridsport.se) på godkända poäng. </w:t>
      </w:r>
    </w:p>
    <w:p w14:paraId="3928179A" w14:textId="77777777" w:rsidR="00260CA6" w:rsidRPr="003C5179" w:rsidRDefault="00260CA6" w:rsidP="00260CA6">
      <w:pPr>
        <w:rPr>
          <w:rFonts w:ascii="Bell MT" w:hAnsi="Bell MT"/>
          <w:sz w:val="30"/>
          <w:szCs w:val="30"/>
        </w:rPr>
      </w:pPr>
    </w:p>
    <w:p w14:paraId="521E3035" w14:textId="77777777" w:rsidR="00260CA6" w:rsidRPr="003C5179" w:rsidRDefault="00260CA6" w:rsidP="00260CA6">
      <w:pPr>
        <w:rPr>
          <w:rFonts w:ascii="Bell MT" w:hAnsi="Bell MT"/>
          <w:b/>
          <w:bCs/>
          <w:sz w:val="24"/>
          <w:szCs w:val="24"/>
        </w:rPr>
      </w:pPr>
      <w:r w:rsidRPr="003C5179">
        <w:rPr>
          <w:rFonts w:ascii="Bell MT" w:hAnsi="Bell MT"/>
          <w:b/>
          <w:bCs/>
          <w:sz w:val="24"/>
          <w:szCs w:val="24"/>
        </w:rPr>
        <w:t>Ryttarmärken kan tas på olika sätt hos oss…</w:t>
      </w:r>
    </w:p>
    <w:p w14:paraId="6B2C431C" w14:textId="2F82C5EF" w:rsidR="00260CA6" w:rsidRPr="003C5179" w:rsidRDefault="00260CA6" w:rsidP="00260CA6">
      <w:pPr>
        <w:rPr>
          <w:rFonts w:ascii="Bell MT" w:hAnsi="Bell MT"/>
          <w:sz w:val="24"/>
          <w:szCs w:val="24"/>
        </w:rPr>
      </w:pPr>
      <w:r w:rsidRPr="003C5179">
        <w:rPr>
          <w:rFonts w:ascii="Bell MT" w:hAnsi="Bell MT"/>
          <w:sz w:val="24"/>
          <w:szCs w:val="24"/>
        </w:rPr>
        <w:t xml:space="preserve">… Teoriprov kan alltid göras på Hippologiveckor. Dessa brukar arrangeras 2 gånger per termin. </w:t>
      </w:r>
      <w:r w:rsidRPr="003C5179">
        <w:rPr>
          <w:rFonts w:ascii="Bell MT" w:hAnsi="Bell MT"/>
          <w:sz w:val="24"/>
          <w:szCs w:val="24"/>
        </w:rPr>
        <w:br/>
        <w:t xml:space="preserve">… Ridprov kan göras exempelvis på en privatlektion, på en klubbtävling, på speciella märkesläger och i vissa fall under lektionstid. </w:t>
      </w:r>
      <w:r w:rsidRPr="003C5179">
        <w:rPr>
          <w:rFonts w:ascii="Bell MT" w:hAnsi="Bell MT"/>
          <w:sz w:val="24"/>
          <w:szCs w:val="24"/>
        </w:rPr>
        <w:br/>
        <w:t xml:space="preserve">… Den praktiska kunskapen checkas av instruktören under lektionstid men kan också göras under hippologiveckor. </w:t>
      </w:r>
    </w:p>
    <w:p w14:paraId="1C176B8E" w14:textId="46F01C0B" w:rsidR="00260CA6" w:rsidRPr="003C5179" w:rsidRDefault="00312838" w:rsidP="00312838">
      <w:pPr>
        <w:tabs>
          <w:tab w:val="left" w:pos="4548"/>
        </w:tabs>
        <w:rPr>
          <w:rFonts w:ascii="Bell MT" w:hAnsi="Bell MT"/>
        </w:rPr>
      </w:pPr>
      <w:r>
        <w:rPr>
          <w:rFonts w:ascii="Bell MT" w:hAnsi="Bell MT"/>
          <w:b/>
          <w:bCs/>
          <w:noProof/>
          <w:sz w:val="70"/>
          <w:szCs w:val="70"/>
        </w:rPr>
        <w:drawing>
          <wp:anchor distT="0" distB="0" distL="114300" distR="114300" simplePos="0" relativeHeight="251659264" behindDoc="1" locked="0" layoutInCell="1" allowOverlap="1" wp14:anchorId="4985ED18" wp14:editId="1A694CDA">
            <wp:simplePos x="0" y="0"/>
            <wp:positionH relativeFrom="column">
              <wp:posOffset>5327015</wp:posOffset>
            </wp:positionH>
            <wp:positionV relativeFrom="paragraph">
              <wp:posOffset>103505</wp:posOffset>
            </wp:positionV>
            <wp:extent cx="1679389" cy="1800123"/>
            <wp:effectExtent l="0" t="0" r="0" b="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_dator_25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389" cy="1800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ll MT" w:hAnsi="Bell MT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DB7A3AA" wp14:editId="46378933">
            <wp:simplePos x="0" y="0"/>
            <wp:positionH relativeFrom="column">
              <wp:posOffset>-502285</wp:posOffset>
            </wp:positionH>
            <wp:positionV relativeFrom="paragraph">
              <wp:posOffset>203835</wp:posOffset>
            </wp:positionV>
            <wp:extent cx="3541395" cy="1699260"/>
            <wp:effectExtent l="0" t="0" r="190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uiLearn logga.pn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2" t="23592" r="5887" b="24558"/>
                    <a:stretch/>
                  </pic:blipFill>
                  <pic:spPr bwMode="auto">
                    <a:xfrm>
                      <a:off x="0" y="0"/>
                      <a:ext cx="3541395" cy="1699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ll MT" w:hAnsi="Bell MT"/>
        </w:rPr>
        <w:tab/>
      </w:r>
    </w:p>
    <w:p w14:paraId="0E2D80FE" w14:textId="7313B8B6" w:rsidR="00423AAB" w:rsidRDefault="00312838" w:rsidP="00312838">
      <w:pPr>
        <w:tabs>
          <w:tab w:val="left" w:pos="3967"/>
          <w:tab w:val="left" w:pos="7224"/>
        </w:tabs>
      </w:pPr>
      <w:r>
        <w:tab/>
      </w:r>
      <w:r>
        <w:tab/>
      </w:r>
    </w:p>
    <w:sectPr w:rsidR="00423AAB" w:rsidSect="00312838">
      <w:pgSz w:w="11906" w:h="16838"/>
      <w:pgMar w:top="56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A072E"/>
    <w:multiLevelType w:val="hybridMultilevel"/>
    <w:tmpl w:val="28F833C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92330"/>
    <w:multiLevelType w:val="hybridMultilevel"/>
    <w:tmpl w:val="63DC769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83F8B"/>
    <w:multiLevelType w:val="hybridMultilevel"/>
    <w:tmpl w:val="FE36FD9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A6"/>
    <w:rsid w:val="00260CA6"/>
    <w:rsid w:val="00312838"/>
    <w:rsid w:val="005B736D"/>
    <w:rsid w:val="006C64F6"/>
    <w:rsid w:val="009A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,"/>
  <w:listSeparator w:val=";"/>
  <w14:docId w14:val="3D394045"/>
  <w15:chartTrackingRefBased/>
  <w15:docId w15:val="{6046419C-B56A-4BEC-8CE6-39B37D71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CA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Magnusson</dc:creator>
  <cp:keywords/>
  <dc:description/>
  <cp:lastModifiedBy>My Magnusson</cp:lastModifiedBy>
  <cp:revision>1</cp:revision>
  <dcterms:created xsi:type="dcterms:W3CDTF">2020-07-18T16:18:00Z</dcterms:created>
  <dcterms:modified xsi:type="dcterms:W3CDTF">2020-07-18T16:39:00Z</dcterms:modified>
</cp:coreProperties>
</file>